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84C" w:rsidRPr="00D020EE" w:rsidRDefault="00D020EE" w:rsidP="00D020EE">
      <w:pPr>
        <w:jc w:val="center"/>
        <w:rPr>
          <w:rFonts w:ascii="Times New Roman" w:eastAsia="標楷體" w:hAnsi="Times New Roman" w:cs="Times New Roman"/>
          <w:b/>
          <w:sz w:val="40"/>
        </w:rPr>
      </w:pPr>
      <w:r w:rsidRPr="00D020EE">
        <w:rPr>
          <w:rFonts w:ascii="Times New Roman" w:eastAsia="標楷體" w:hAnsi="Times New Roman" w:cs="Times New Roman"/>
          <w:b/>
          <w:sz w:val="40"/>
        </w:rPr>
        <w:t>刑法總則（</w:t>
      </w:r>
      <w:r w:rsidRPr="00D020EE">
        <w:rPr>
          <w:rFonts w:ascii="Times New Roman" w:eastAsia="標楷體" w:hAnsi="Times New Roman" w:cs="Times New Roman"/>
          <w:b/>
          <w:sz w:val="40"/>
        </w:rPr>
        <w:t>104</w:t>
      </w:r>
      <w:r w:rsidRPr="00D020EE">
        <w:rPr>
          <w:rFonts w:ascii="Times New Roman" w:eastAsia="標楷體" w:hAnsi="Times New Roman" w:cs="Times New Roman"/>
          <w:b/>
          <w:sz w:val="40"/>
        </w:rPr>
        <w:t>下）第一次作業</w:t>
      </w:r>
    </w:p>
    <w:p w:rsidR="00D020EE" w:rsidRPr="00D020EE" w:rsidRDefault="00D020EE">
      <w:pPr>
        <w:rPr>
          <w:rFonts w:ascii="Times New Roman" w:eastAsia="標楷體" w:hAnsi="Times New Roman" w:cs="Times New Roman"/>
        </w:rPr>
      </w:pPr>
    </w:p>
    <w:p w:rsidR="00D020EE" w:rsidRPr="00D020EE" w:rsidRDefault="00D020EE">
      <w:pPr>
        <w:rPr>
          <w:rFonts w:ascii="Times New Roman" w:eastAsia="標楷體" w:hAnsi="Times New Roman" w:cs="Times New Roman"/>
          <w:i/>
        </w:rPr>
      </w:pPr>
      <w:r w:rsidRPr="00D020EE">
        <w:rPr>
          <w:rFonts w:ascii="新細明體" w:eastAsia="新細明體" w:hAnsi="新細明體" w:cs="新細明體" w:hint="eastAsia"/>
          <w:i/>
        </w:rPr>
        <w:t>※</w:t>
      </w:r>
      <w:r w:rsidRPr="00D020EE">
        <w:rPr>
          <w:rFonts w:ascii="Times New Roman" w:eastAsia="標楷體" w:hAnsi="Times New Roman" w:cs="Times New Roman"/>
          <w:i/>
        </w:rPr>
        <w:t>注意事項：以下</w:t>
      </w:r>
      <w:proofErr w:type="gramStart"/>
      <w:r w:rsidRPr="00D020EE">
        <w:rPr>
          <w:rFonts w:ascii="Times New Roman" w:eastAsia="標楷體" w:hAnsi="Times New Roman" w:cs="Times New Roman"/>
          <w:i/>
        </w:rPr>
        <w:t>各題皆</w:t>
      </w:r>
      <w:proofErr w:type="gramEnd"/>
      <w:r w:rsidRPr="00D020EE">
        <w:rPr>
          <w:rFonts w:ascii="Times New Roman" w:eastAsia="標楷體" w:hAnsi="Times New Roman" w:cs="Times New Roman"/>
          <w:i/>
        </w:rPr>
        <w:t>可於課本中找到答案，但不以課本答案為限。同學們應</w:t>
      </w:r>
      <w:bookmarkStart w:id="0" w:name="_GoBack"/>
      <w:bookmarkEnd w:id="0"/>
      <w:r w:rsidRPr="00D020EE">
        <w:rPr>
          <w:rFonts w:ascii="Times New Roman" w:eastAsia="標楷體" w:hAnsi="Times New Roman" w:cs="Times New Roman"/>
          <w:i/>
        </w:rPr>
        <w:t>蒐集整理相關</w:t>
      </w:r>
      <w:r>
        <w:rPr>
          <w:rFonts w:ascii="Times New Roman" w:eastAsia="標楷體" w:hAnsi="Times New Roman" w:cs="Times New Roman"/>
          <w:i/>
        </w:rPr>
        <w:t>文獻</w:t>
      </w:r>
      <w:r w:rsidRPr="00D020EE">
        <w:rPr>
          <w:rFonts w:ascii="Times New Roman" w:eastAsia="標楷體" w:hAnsi="Times New Roman" w:cs="Times New Roman"/>
          <w:i/>
        </w:rPr>
        <w:t>資料之後再行作答，盡量不要「全文照抄課本內容」。</w:t>
      </w:r>
    </w:p>
    <w:p w:rsidR="00D020EE" w:rsidRPr="00D020EE" w:rsidRDefault="00D020EE">
      <w:pPr>
        <w:rPr>
          <w:rFonts w:ascii="Times New Roman" w:eastAsia="標楷體" w:hAnsi="Times New Roman" w:cs="Times New Roman"/>
        </w:rPr>
      </w:pPr>
    </w:p>
    <w:p w:rsidR="00D020EE" w:rsidRPr="00D020EE" w:rsidRDefault="00D020EE">
      <w:pPr>
        <w:rPr>
          <w:rFonts w:ascii="Times New Roman" w:eastAsia="標楷體" w:hAnsi="Times New Roman" w:cs="Times New Roman"/>
          <w:b/>
          <w:sz w:val="28"/>
        </w:rPr>
      </w:pPr>
      <w:r w:rsidRPr="00D020EE">
        <w:rPr>
          <w:rFonts w:ascii="Times New Roman" w:eastAsia="標楷體" w:hAnsi="Times New Roman" w:cs="Times New Roman"/>
          <w:b/>
          <w:sz w:val="28"/>
        </w:rPr>
        <w:t>一、</w:t>
      </w:r>
      <w:r>
        <w:rPr>
          <w:rFonts w:ascii="Times New Roman" w:eastAsia="標楷體" w:hAnsi="Times New Roman" w:cs="Times New Roman"/>
          <w:b/>
          <w:sz w:val="28"/>
        </w:rPr>
        <w:t>請詳細闡述</w:t>
      </w:r>
      <w:r w:rsidRPr="00D020EE">
        <w:rPr>
          <w:rFonts w:ascii="Times New Roman" w:eastAsia="標楷體" w:hAnsi="Times New Roman" w:cs="Times New Roman"/>
          <w:b/>
          <w:sz w:val="28"/>
        </w:rPr>
        <w:t>刑法與刑事訴訟法之</w:t>
      </w:r>
      <w:r>
        <w:rPr>
          <w:rFonts w:ascii="Times New Roman" w:eastAsia="標楷體" w:hAnsi="Times New Roman" w:cs="Times New Roman"/>
          <w:b/>
          <w:sz w:val="28"/>
        </w:rPr>
        <w:t>關係為何？</w:t>
      </w:r>
    </w:p>
    <w:p w:rsidR="00D020EE" w:rsidRPr="00D020EE" w:rsidRDefault="00D020EE">
      <w:pPr>
        <w:rPr>
          <w:rFonts w:ascii="Times New Roman" w:eastAsia="標楷體" w:hAnsi="Times New Roman" w:cs="Times New Roman"/>
          <w:b/>
          <w:sz w:val="28"/>
        </w:rPr>
      </w:pPr>
    </w:p>
    <w:p w:rsidR="00D020EE" w:rsidRPr="00D020EE" w:rsidRDefault="00D020EE">
      <w:pPr>
        <w:rPr>
          <w:rFonts w:ascii="Times New Roman" w:eastAsia="標楷體" w:hAnsi="Times New Roman" w:cs="Times New Roman"/>
          <w:b/>
          <w:sz w:val="28"/>
        </w:rPr>
      </w:pPr>
      <w:r w:rsidRPr="00D020EE">
        <w:rPr>
          <w:rFonts w:ascii="Times New Roman" w:eastAsia="標楷體" w:hAnsi="Times New Roman" w:cs="Times New Roman"/>
          <w:b/>
          <w:sz w:val="28"/>
        </w:rPr>
        <w:t>二、</w:t>
      </w:r>
      <w:r w:rsidR="00564FE0">
        <w:rPr>
          <w:rFonts w:ascii="Times New Roman" w:eastAsia="標楷體" w:hAnsi="Times New Roman" w:cs="Times New Roman"/>
          <w:b/>
          <w:sz w:val="28"/>
        </w:rPr>
        <w:t>何謂保證人地位？其在刑法中之定位為何？</w:t>
      </w:r>
    </w:p>
    <w:p w:rsidR="00D020EE" w:rsidRPr="00D020EE" w:rsidRDefault="00D020EE">
      <w:pPr>
        <w:rPr>
          <w:rFonts w:ascii="Times New Roman" w:eastAsia="標楷體" w:hAnsi="Times New Roman" w:cs="Times New Roman"/>
          <w:b/>
          <w:sz w:val="28"/>
        </w:rPr>
      </w:pPr>
    </w:p>
    <w:p w:rsidR="00D020EE" w:rsidRPr="00D020EE" w:rsidRDefault="00D020EE">
      <w:pPr>
        <w:rPr>
          <w:rFonts w:ascii="Times New Roman" w:eastAsia="標楷體" w:hAnsi="Times New Roman" w:cs="Times New Roman"/>
          <w:b/>
          <w:sz w:val="28"/>
        </w:rPr>
      </w:pPr>
      <w:r w:rsidRPr="00D020EE">
        <w:rPr>
          <w:rFonts w:ascii="Times New Roman" w:eastAsia="標楷體" w:hAnsi="Times New Roman" w:cs="Times New Roman"/>
          <w:b/>
          <w:sz w:val="28"/>
        </w:rPr>
        <w:t>三、</w:t>
      </w:r>
      <w:r w:rsidR="00564FE0">
        <w:rPr>
          <w:rFonts w:ascii="Times New Roman" w:eastAsia="標楷體" w:hAnsi="Times New Roman" w:cs="Times New Roman"/>
          <w:b/>
          <w:sz w:val="28"/>
        </w:rPr>
        <w:t>何謂危險犯？具體危險犯與抽象危險犯如何區分？</w:t>
      </w:r>
    </w:p>
    <w:p w:rsidR="00D020EE" w:rsidRPr="00D020EE" w:rsidRDefault="00D020EE">
      <w:pPr>
        <w:rPr>
          <w:rFonts w:ascii="Times New Roman" w:eastAsia="標楷體" w:hAnsi="Times New Roman" w:cs="Times New Roman"/>
          <w:b/>
          <w:sz w:val="28"/>
        </w:rPr>
      </w:pPr>
    </w:p>
    <w:p w:rsidR="00D020EE" w:rsidRPr="00D020EE" w:rsidRDefault="00D020EE">
      <w:pPr>
        <w:rPr>
          <w:rFonts w:ascii="Times New Roman" w:eastAsia="標楷體" w:hAnsi="Times New Roman" w:cs="Times New Roman"/>
          <w:b/>
          <w:sz w:val="28"/>
        </w:rPr>
      </w:pPr>
      <w:r w:rsidRPr="00D020EE">
        <w:rPr>
          <w:rFonts w:ascii="Times New Roman" w:eastAsia="標楷體" w:hAnsi="Times New Roman" w:cs="Times New Roman"/>
          <w:b/>
          <w:sz w:val="28"/>
        </w:rPr>
        <w:t>四、</w:t>
      </w:r>
      <w:r w:rsidR="00564FE0">
        <w:rPr>
          <w:rFonts w:ascii="Times New Roman" w:eastAsia="標楷體" w:hAnsi="Times New Roman" w:cs="Times New Roman"/>
          <w:b/>
          <w:sz w:val="28"/>
        </w:rPr>
        <w:t>超法規阻卻違法事由有哪些？請詳細說明之。</w:t>
      </w:r>
    </w:p>
    <w:p w:rsidR="00D020EE" w:rsidRPr="00D020EE" w:rsidRDefault="00D020EE">
      <w:pPr>
        <w:rPr>
          <w:rFonts w:ascii="Times New Roman" w:eastAsia="標楷體" w:hAnsi="Times New Roman" w:cs="Times New Roman"/>
          <w:b/>
          <w:sz w:val="28"/>
        </w:rPr>
      </w:pPr>
    </w:p>
    <w:sectPr w:rsidR="00D020EE" w:rsidRPr="00D020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0EE"/>
    <w:rsid w:val="00564FE0"/>
    <w:rsid w:val="007164D3"/>
    <w:rsid w:val="0081184C"/>
    <w:rsid w:val="00CF372A"/>
    <w:rsid w:val="00D0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1879E1-9104-4078-91F1-CB4E46B3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</dc:creator>
  <cp:lastModifiedBy>USER</cp:lastModifiedBy>
  <cp:revision>3</cp:revision>
  <dcterms:created xsi:type="dcterms:W3CDTF">2016-03-10T06:45:00Z</dcterms:created>
  <dcterms:modified xsi:type="dcterms:W3CDTF">2016-03-10T06:45:00Z</dcterms:modified>
</cp:coreProperties>
</file>